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C7766" w:rsidR="009D76D6" w:rsidP="00796AA2" w:rsidRDefault="00796AA2" w14:paraId="48C0CDE3" w14:textId="150483B9">
      <w:pPr>
        <w:jc w:val="center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KARTA PROJEKTU</w:t>
      </w:r>
    </w:p>
    <w:p w:rsidRPr="005C7766" w:rsidR="00524A85" w:rsidP="00796AA2" w:rsidRDefault="0075709B" w14:paraId="693E0AF3" w14:textId="15742994">
      <w:pPr>
        <w:jc w:val="center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Základní informace</w:t>
      </w:r>
    </w:p>
    <w:p w:rsidRPr="005C7766" w:rsidR="00524A85" w:rsidP="00796AA2" w:rsidRDefault="00524A85" w14:paraId="337CC3A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5C7766" w:rsidR="00FC55FD" w:rsidP="00FC55FD" w:rsidRDefault="00FC55FD" w14:paraId="554B1AE1" w14:textId="77777777">
      <w:pPr>
        <w:numPr>
          <w:ilvl w:val="0"/>
          <w:numId w:val="1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Název projektu: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DIGI pro firmu</w:t>
      </w:r>
    </w:p>
    <w:p w:rsidRPr="005C7766" w:rsidR="00FC55FD" w:rsidP="00FC55FD" w:rsidRDefault="00FC55FD" w14:paraId="3D530334" w14:textId="77777777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5C7766">
        <w:rPr>
          <w:rFonts w:ascii="Arial" w:hAnsi="Arial" w:cs="Arial"/>
          <w:sz w:val="24"/>
          <w:szCs w:val="24"/>
        </w:rPr>
        <w:t>Reg</w:t>
      </w:r>
      <w:proofErr w:type="spellEnd"/>
      <w:r w:rsidRPr="005C7766">
        <w:rPr>
          <w:rFonts w:ascii="Arial" w:hAnsi="Arial" w:cs="Arial"/>
          <w:sz w:val="24"/>
          <w:szCs w:val="24"/>
        </w:rPr>
        <w:t>. číslo projektu: CZ.31.6.0/0.0/0.0/24_109/0010192</w:t>
      </w:r>
    </w:p>
    <w:p w:rsidRPr="005C7766" w:rsidR="00FC55FD" w:rsidP="00FC55FD" w:rsidRDefault="00FC55FD" w14:paraId="34AEB716" w14:textId="77777777">
      <w:pPr>
        <w:numPr>
          <w:ilvl w:val="0"/>
          <w:numId w:val="1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Zdroj financování: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NPO</w:t>
      </w:r>
    </w:p>
    <w:p w:rsidRPr="005C7766" w:rsidR="00FC55FD" w:rsidP="00FC55FD" w:rsidRDefault="00FC55FD" w14:paraId="2DB28EA0" w14:textId="77777777">
      <w:pPr>
        <w:numPr>
          <w:ilvl w:val="0"/>
          <w:numId w:val="1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Realizátor projektu: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ÚP ČR – GŘ/</w:t>
      </w:r>
      <w:proofErr w:type="spellStart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KrP</w:t>
      </w:r>
      <w:proofErr w:type="spellEnd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/</w:t>
      </w:r>
      <w:proofErr w:type="spellStart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KoP</w:t>
      </w:r>
      <w:proofErr w:type="spellEnd"/>
    </w:p>
    <w:p w:rsidRPr="005C7766" w:rsidR="00FC55FD" w:rsidP="00FC55FD" w:rsidRDefault="00FC55FD" w14:paraId="36165C7A" w14:textId="77777777">
      <w:pPr>
        <w:numPr>
          <w:ilvl w:val="0"/>
          <w:numId w:val="1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Doba realizace projektu: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04/</w:t>
      </w:r>
      <w:proofErr w:type="gramStart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2024 – 09</w:t>
      </w:r>
      <w:proofErr w:type="gramEnd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/2025</w:t>
      </w:r>
    </w:p>
    <w:p w:rsidRPr="005C7766" w:rsidR="00FC55FD" w:rsidP="00FC55FD" w:rsidRDefault="00FC55FD" w14:paraId="12E691AF" w14:textId="6251BC6F">
      <w:pPr>
        <w:numPr>
          <w:ilvl w:val="0"/>
          <w:numId w:val="1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Rozpočet projektu: </w:t>
      </w:r>
      <w:proofErr w:type="gramStart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2</w:t>
      </w:r>
      <w:r w:rsidRPr="005C7766" w:rsidR="00AB241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,144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 </w:t>
      </w:r>
      <w:r w:rsidR="00140194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 mld</w:t>
      </w:r>
      <w:proofErr w:type="gramEnd"/>
      <w:r w:rsidR="00140194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 Kč</w:t>
      </w:r>
    </w:p>
    <w:p w:rsidRPr="005C7766" w:rsidR="00524A85" w:rsidP="00FC55FD" w:rsidRDefault="00524A85" w14:paraId="37C2545D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Pr="005C7766" w:rsidR="00524A85" w:rsidP="00FC55FD" w:rsidRDefault="00524A85" w14:paraId="56A76351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Pr="005C7766" w:rsidR="00FC55FD" w:rsidP="00FC55FD" w:rsidRDefault="00FC55FD" w14:paraId="226297FD" w14:textId="352B3BF1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>Projekt je zaměřen na:</w:t>
      </w:r>
    </w:p>
    <w:p w:rsidRPr="005C7766" w:rsidR="00FC55FD" w:rsidP="00FC55FD" w:rsidRDefault="00FC55FD" w14:paraId="3B6D93F6" w14:textId="77777777">
      <w:pPr>
        <w:numPr>
          <w:ilvl w:val="0"/>
          <w:numId w:val="1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další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profesní vzdělávání zaměstnanců</w:t>
      </w:r>
      <w:r w:rsidRPr="005C77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7766">
        <w:rPr>
          <w:rFonts w:ascii="Arial" w:hAnsi="Arial" w:cs="Arial"/>
          <w:sz w:val="24"/>
          <w:szCs w:val="24"/>
        </w:rPr>
        <w:t xml:space="preserve">s cílem získání a rozvoje digitálních kompetencí a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zvýšení adaptability pracovních sil vůči měnícím se potřebám trhu práce, a to  </w:t>
      </w:r>
    </w:p>
    <w:p w:rsidRPr="005C7766" w:rsidR="00FC55FD" w:rsidP="00140194" w:rsidRDefault="00FC55FD" w14:paraId="75D2100B" w14:textId="77777777">
      <w:pPr>
        <w:ind w:left="720"/>
        <w:rPr>
          <w:rFonts w:ascii="Arial" w:hAnsi="Arial" w:cs="Arial"/>
          <w:sz w:val="24"/>
          <w:szCs w:val="24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prostřednictvím vzdělávání</w:t>
      </w:r>
      <w:r w:rsidRPr="005C77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7766">
        <w:rPr>
          <w:rFonts w:ascii="Arial" w:hAnsi="Arial" w:cs="Arial"/>
          <w:sz w:val="24"/>
          <w:szCs w:val="24"/>
        </w:rPr>
        <w:t xml:space="preserve">(rekvalifikace, kurzy dalšího vzdělávání) v oblasti:  </w:t>
      </w:r>
    </w:p>
    <w:p w:rsidRPr="005C7766" w:rsidR="00FC55FD" w:rsidP="00140194" w:rsidRDefault="00FC55FD" w14:paraId="16BE615F" w14:textId="77777777">
      <w:pPr>
        <w:numPr>
          <w:ilvl w:val="1"/>
          <w:numId w:val="3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digitálních dovedností IT  </w:t>
      </w:r>
    </w:p>
    <w:p w:rsidRPr="005C7766" w:rsidR="00FC55FD" w:rsidP="00140194" w:rsidRDefault="00FC55FD" w14:paraId="20AA383B" w14:textId="037F5237">
      <w:pPr>
        <w:numPr>
          <w:ilvl w:val="1"/>
          <w:numId w:val="32"/>
        </w:numPr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dovedností potřebných pro Průmysl 4.0</w:t>
      </w:r>
    </w:p>
    <w:p w:rsidRPr="005C7766" w:rsidR="00FC55FD" w:rsidP="00140194" w:rsidRDefault="00FC55FD" w14:paraId="4681B457" w14:textId="77777777">
      <w:pPr>
        <w:ind w:left="72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</w:p>
    <w:p w:rsidRPr="005C7766" w:rsidR="00524A85" w:rsidP="00FC55FD" w:rsidRDefault="00524A85" w14:paraId="2530CFE0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Pr="005C7766" w:rsidR="00FC55FD" w:rsidP="00FC55FD" w:rsidRDefault="00FC55FD" w14:paraId="0BF96171" w14:textId="6E9A014D">
      <w:pPr>
        <w:ind w:left="720"/>
        <w:rPr>
          <w:rFonts w:ascii="Arial" w:hAnsi="Arial" w:cs="Arial"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>Počet podpořených osob</w:t>
      </w:r>
    </w:p>
    <w:p w:rsidRPr="005C7766" w:rsidR="00FC55FD" w:rsidP="00140194" w:rsidRDefault="00FC55FD" w14:paraId="791BF301" w14:textId="77777777">
      <w:pPr>
        <w:numPr>
          <w:ilvl w:val="0"/>
          <w:numId w:val="14"/>
        </w:numPr>
        <w:tabs>
          <w:tab w:val="clear" w:pos="720"/>
          <w:tab w:val="num" w:pos="1416"/>
        </w:tabs>
        <w:ind w:left="1068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Počet osob, které úspěšně absolvují </w:t>
      </w:r>
      <w:proofErr w:type="gramStart"/>
      <w:r w:rsidRPr="005C7766">
        <w:rPr>
          <w:rFonts w:ascii="Arial" w:hAnsi="Arial" w:cs="Arial"/>
          <w:sz w:val="24"/>
          <w:szCs w:val="24"/>
        </w:rPr>
        <w:t>vzdělávání</w:t>
      </w:r>
      <w:r w:rsidRPr="005C7766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50</w:t>
      </w:r>
      <w:proofErr w:type="gramEnd"/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 000</w:t>
      </w:r>
    </w:p>
    <w:p w:rsidRPr="005C7766" w:rsidR="00FC55FD" w:rsidP="00140194" w:rsidRDefault="00FC55FD" w14:paraId="40466E17" w14:textId="77777777">
      <w:pPr>
        <w:numPr>
          <w:ilvl w:val="1"/>
          <w:numId w:val="31"/>
        </w:numPr>
        <w:ind w:left="1788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>Počet osob v oblasti digitálních dovedností (IT</w:t>
      </w:r>
      <w:proofErr w:type="gramStart"/>
      <w:r w:rsidRPr="005C7766">
        <w:rPr>
          <w:rFonts w:ascii="Arial" w:hAnsi="Arial" w:cs="Arial"/>
          <w:sz w:val="24"/>
          <w:szCs w:val="24"/>
        </w:rPr>
        <w:t>) :</w:t>
      </w:r>
      <w:proofErr w:type="gramEnd"/>
      <w:r w:rsidRPr="005C7766">
        <w:rPr>
          <w:rFonts w:ascii="Arial" w:hAnsi="Arial" w:cs="Arial"/>
          <w:sz w:val="24"/>
          <w:szCs w:val="24"/>
        </w:rPr>
        <w:t xml:space="preserve"> </w:t>
      </w:r>
      <w:r w:rsidRPr="005C7766">
        <w:rPr>
          <w:rFonts w:ascii="Arial" w:hAnsi="Arial" w:cs="Arial"/>
          <w:b/>
          <w:bCs/>
          <w:sz w:val="24"/>
          <w:szCs w:val="24"/>
        </w:rPr>
        <w:t xml:space="preserve">cca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25 000 </w:t>
      </w:r>
    </w:p>
    <w:p w:rsidRPr="005C7766" w:rsidR="00FC55FD" w:rsidP="00140194" w:rsidRDefault="00FC55FD" w14:paraId="68FA4497" w14:textId="77777777">
      <w:pPr>
        <w:numPr>
          <w:ilvl w:val="1"/>
          <w:numId w:val="31"/>
        </w:numPr>
        <w:ind w:left="1788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cs="Arial"/>
          <w:sz w:val="24"/>
          <w:szCs w:val="24"/>
        </w:rPr>
        <w:t xml:space="preserve">Počet osob v oblasti Průmyslu 4.0: </w:t>
      </w:r>
      <w:r w:rsidRPr="005C7766">
        <w:rPr>
          <w:rFonts w:ascii="Arial" w:hAnsi="Arial" w:cs="Arial"/>
          <w:b/>
          <w:bCs/>
          <w:sz w:val="24"/>
          <w:szCs w:val="24"/>
        </w:rPr>
        <w:t xml:space="preserve">cca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25 000 </w:t>
      </w:r>
    </w:p>
    <w:p w:rsidR="00140194" w:rsidP="00524A85" w:rsidRDefault="00140194" w14:paraId="0952B936" w14:textId="77777777">
      <w:pPr>
        <w:ind w:left="360"/>
        <w:rPr>
          <w:rFonts w:ascii="Arial" w:hAnsi="Arial" w:cs="Arial"/>
          <w:sz w:val="24"/>
          <w:szCs w:val="24"/>
        </w:rPr>
      </w:pPr>
    </w:p>
    <w:p w:rsidRPr="005C7766" w:rsidR="00FC55FD" w:rsidP="00524A85" w:rsidRDefault="00FC55FD" w14:paraId="642645B2" w14:textId="7EB88EFF">
      <w:pPr>
        <w:ind w:left="360"/>
        <w:rPr>
          <w:rFonts w:ascii="Arial" w:hAnsi="Arial" w:cs="Arial"/>
          <w:sz w:val="24"/>
          <w:szCs w:val="24"/>
        </w:rPr>
      </w:pPr>
      <w:r w:rsidRPr="005C7766">
        <w:rPr>
          <w:rFonts w:ascii="Arial" w:hAnsi="Arial" w:cs="Arial"/>
          <w:sz w:val="24"/>
          <w:szCs w:val="24"/>
        </w:rPr>
        <w:t xml:space="preserve">Projekt přispěje ke splnění milníků NPO, komponenty 3.3, investice 3.3.1. </w:t>
      </w:r>
    </w:p>
    <w:p w:rsidRPr="005C7766" w:rsidR="00524A85" w:rsidP="00524A85" w:rsidRDefault="00524A85" w14:paraId="7999BB9A" w14:textId="77777777">
      <w:pPr>
        <w:ind w:left="36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140194">
        <w:rPr>
          <w:rFonts w:ascii="Arial" w:hAnsi="Arial" w:cs="Arial"/>
          <w:sz w:val="24"/>
          <w:szCs w:val="24"/>
        </w:rPr>
        <w:t>a</w:t>
      </w:r>
      <w:r w:rsidRPr="00140194">
        <w:rPr>
          <w:rFonts w:ascii="Arial" w:hAnsi="Arial" w:cs="Arial"/>
          <w:sz w:val="24"/>
          <w:szCs w:val="24"/>
          <w:lang w:val="en-US"/>
        </w:rPr>
        <w:t xml:space="preserve"> je </w:t>
      </w:r>
      <w:proofErr w:type="spellStart"/>
      <w:r w:rsidRPr="00140194">
        <w:rPr>
          <w:rFonts w:ascii="Arial" w:hAnsi="Arial" w:cs="Arial"/>
          <w:sz w:val="24"/>
          <w:szCs w:val="24"/>
          <w:lang w:val="en-US"/>
        </w:rPr>
        <w:t>realizov</w:t>
      </w:r>
      <w:r w:rsidRPr="00140194">
        <w:rPr>
          <w:rFonts w:ascii="Arial" w:hAnsi="Arial" w:cs="Arial"/>
          <w:sz w:val="24"/>
          <w:szCs w:val="24"/>
        </w:rPr>
        <w:t>án</w:t>
      </w:r>
      <w:proofErr w:type="spellEnd"/>
      <w:r w:rsidRPr="00140194">
        <w:rPr>
          <w:rFonts w:ascii="Arial" w:hAnsi="Arial" w:cs="Arial"/>
          <w:sz w:val="24"/>
          <w:szCs w:val="24"/>
        </w:rPr>
        <w:t xml:space="preserve"> z</w:t>
      </w:r>
      <w:r w:rsidRPr="005C77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 xml:space="preserve">výzvy </w:t>
      </w:r>
      <w:r w:rsidRPr="005C7766">
        <w:rPr>
          <w:rFonts w:ascii="Arial" w:hAnsi="Arial" w:cs="Arial"/>
          <w:b/>
          <w:bCs/>
          <w:sz w:val="24"/>
          <w:szCs w:val="24"/>
        </w:rPr>
        <w:t>č. 31_23_</w:t>
      </w: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109</w:t>
      </w:r>
    </w:p>
    <w:p w:rsidRPr="005C7766" w:rsidR="00524A85" w:rsidP="00524A85" w:rsidRDefault="00524A85" w14:paraId="6D924C2E" w14:textId="77777777">
      <w:pPr>
        <w:ind w:left="360"/>
        <w:rPr>
          <w:rFonts w:ascii="Arial" w:hAnsi="Arial" w:cs="Arial"/>
          <w:b/>
          <w:bCs/>
          <w:sz w:val="24"/>
          <w:szCs w:val="24"/>
        </w:rPr>
      </w:pPr>
    </w:p>
    <w:p w:rsidRPr="005C7766" w:rsidR="00524A85" w:rsidP="00FC55FD" w:rsidRDefault="00524A85" w14:paraId="21BD1408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Pr="005C7766" w:rsidR="00524A85" w:rsidP="00FC55FD" w:rsidRDefault="00524A85" w14:paraId="0430B8FD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="00524A85" w:rsidP="00FC55FD" w:rsidRDefault="00524A85" w14:paraId="091BF1B1" w14:textId="77777777">
      <w:pPr>
        <w:ind w:left="720"/>
        <w:rPr>
          <w:b/>
          <w:bCs/>
        </w:rPr>
      </w:pPr>
    </w:p>
    <w:p w:rsidR="00524A85" w:rsidP="00FC55FD" w:rsidRDefault="00524A85" w14:paraId="64A8F057" w14:textId="77777777">
      <w:pPr>
        <w:ind w:left="720"/>
        <w:rPr>
          <w:b/>
          <w:bCs/>
        </w:rPr>
      </w:pPr>
    </w:p>
    <w:p w:rsidR="00524A85" w:rsidP="00FC55FD" w:rsidRDefault="00524A85" w14:paraId="1D620A35" w14:textId="77777777">
      <w:pPr>
        <w:ind w:left="720"/>
        <w:rPr>
          <w:b/>
          <w:bCs/>
        </w:rPr>
      </w:pPr>
    </w:p>
    <w:p w:rsidR="00524A85" w:rsidP="00524A85" w:rsidRDefault="00524A85" w14:paraId="152DB1A3" w14:textId="77777777">
      <w:pPr>
        <w:rPr>
          <w:b/>
          <w:bCs/>
        </w:rPr>
      </w:pPr>
    </w:p>
    <w:p w:rsidR="000571DA" w:rsidP="00140194" w:rsidRDefault="000571DA" w14:paraId="37E76EF2" w14:textId="77777777">
      <w:pPr>
        <w:rPr>
          <w:b/>
          <w:bCs/>
        </w:rPr>
      </w:pPr>
    </w:p>
    <w:p w:rsidRPr="005C7766" w:rsidR="0075709B" w:rsidP="005C7766" w:rsidRDefault="0075709B" w14:paraId="57B7B224" w14:textId="55811E04">
      <w:pPr>
        <w:jc w:val="center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lastRenderedPageBreak/>
        <w:t>CÍLOVÉ SKUPINY A KLÍČOVÉ AKTIVITY</w:t>
      </w:r>
    </w:p>
    <w:p w:rsidRPr="005C7766" w:rsidR="00C22BBD" w:rsidP="005C7766" w:rsidRDefault="00C22BBD" w14:paraId="4943AEA0" w14:textId="246BD42E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>Cílové skupiny</w:t>
      </w:r>
      <w:r w:rsidRPr="005C7766" w:rsidR="00524A85">
        <w:rPr>
          <w:rFonts w:ascii="Arial" w:hAnsi="Arial" w:cs="Arial"/>
          <w:b/>
          <w:bCs/>
          <w:sz w:val="24"/>
          <w:szCs w:val="24"/>
        </w:rPr>
        <w:t xml:space="preserve"> – pro koho je projekt určen</w:t>
      </w:r>
      <w:r w:rsidRPr="005C7766">
        <w:rPr>
          <w:rFonts w:ascii="Arial" w:hAnsi="Arial" w:cs="Arial"/>
          <w:b/>
          <w:bCs/>
          <w:sz w:val="24"/>
          <w:szCs w:val="24"/>
        </w:rPr>
        <w:t>:</w:t>
      </w:r>
    </w:p>
    <w:p w:rsidRPr="00FC55FD" w:rsidR="00FC55FD" w:rsidP="00FC55FD" w:rsidRDefault="00FC55FD" w14:paraId="323FD120" w14:textId="5C65DD59">
      <w:pPr>
        <w:ind w:left="720"/>
      </w:pPr>
      <w:r>
        <w:rPr>
          <w:noProof/>
        </w:rPr>
        <w:drawing>
          <wp:inline distT="0" distB="0" distL="0" distR="0" wp14:anchorId="2DF02552" wp14:editId="4D0DF828">
            <wp:extent cx="6540835" cy="240677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835" cy="240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5C7766" w:rsidR="00C743C8" w:rsidP="00C743C8" w:rsidRDefault="00C743C8" w14:paraId="61F86F76" w14:textId="50377BB9">
      <w:pPr>
        <w:ind w:left="720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5C776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VELKÉ PODNIKY</w:t>
      </w:r>
      <w:r w:rsidR="001401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: </w:t>
      </w:r>
      <w:proofErr w:type="gramStart"/>
      <w:r w:rsidRPr="005C776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20%</w:t>
      </w:r>
      <w:proofErr w:type="gramEnd"/>
      <w:r w:rsidRPr="005C776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, MALÉ PODNIKY</w:t>
      </w:r>
      <w:r w:rsidR="001401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:</w:t>
      </w:r>
      <w:r w:rsidRPr="005C7766">
        <w:rPr>
          <w:rFonts w:ascii="Arial" w:hAnsi="Arial" w:cs="Arial"/>
          <w:color w:val="2F5496" w:themeColor="accent1" w:themeShade="BF"/>
          <w:sz w:val="24"/>
          <w:szCs w:val="24"/>
        </w:rPr>
        <w:t xml:space="preserve"> </w:t>
      </w:r>
      <w:r w:rsidRPr="005C776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80%</w:t>
      </w:r>
      <w:r w:rsidRPr="005C7766">
        <w:rPr>
          <w:rFonts w:ascii="Arial" w:hAnsi="Arial" w:cs="Arial"/>
          <w:color w:val="2F5496" w:themeColor="accent1" w:themeShade="BF"/>
          <w:sz w:val="24"/>
          <w:szCs w:val="24"/>
        </w:rPr>
        <w:t xml:space="preserve"> Z CELKOVÝCH REÁLNĚ VYKÁZANÝCH VÝDAJŮ PROJEKTU  </w:t>
      </w:r>
    </w:p>
    <w:p w:rsidRPr="005C7766" w:rsidR="00796AA2" w:rsidP="00796AA2" w:rsidRDefault="00796AA2" w14:paraId="6238E69E" w14:textId="3BF4396E">
      <w:pPr>
        <w:rPr>
          <w:rFonts w:ascii="Arial" w:hAnsi="Arial" w:cs="Arial"/>
          <w:b/>
          <w:bCs/>
          <w:sz w:val="24"/>
          <w:szCs w:val="24"/>
        </w:rPr>
      </w:pPr>
    </w:p>
    <w:p w:rsidRPr="005C7766" w:rsidR="00524A85" w:rsidP="00524A85" w:rsidRDefault="00524A85" w14:paraId="54668E55" w14:textId="44AD0B6B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 xml:space="preserve">Cílové skupiny – pro koho </w:t>
      </w:r>
      <w:r w:rsidRPr="005C7766">
        <w:rPr>
          <w:rFonts w:ascii="Arial" w:hAnsi="Arial" w:cs="Arial"/>
          <w:b/>
          <w:bCs/>
          <w:color w:val="FF0000"/>
          <w:sz w:val="24"/>
          <w:szCs w:val="24"/>
        </w:rPr>
        <w:t xml:space="preserve">není </w:t>
      </w:r>
      <w:r w:rsidRPr="005C7766">
        <w:rPr>
          <w:rFonts w:ascii="Arial" w:hAnsi="Arial" w:cs="Arial"/>
          <w:b/>
          <w:bCs/>
          <w:sz w:val="24"/>
          <w:szCs w:val="24"/>
        </w:rPr>
        <w:t>projekt určen:</w:t>
      </w:r>
    </w:p>
    <w:p w:rsidR="00C743C8" w:rsidP="00524A85" w:rsidRDefault="005020A1" w14:paraId="3D9BDBCB" w14:textId="5DC39394">
      <w:pPr>
        <w:ind w:left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771A363" wp14:editId="0988BCE7">
            <wp:extent cx="6356985" cy="2459990"/>
            <wp:effectExtent l="0" t="0" r="571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C7766" w:rsidR="0009101A" w:rsidP="00524A85" w:rsidRDefault="005020A1" w14:paraId="19016906" w14:textId="5BD6ECEA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>Klíčové aktivity projektu:</w:t>
      </w:r>
    </w:p>
    <w:p w:rsidR="005020A1" w:rsidP="00524A85" w:rsidRDefault="005020A1" w14:paraId="5F4BAD5D" w14:textId="10A4A52D">
      <w:pPr>
        <w:ind w:left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39A24B" wp14:editId="6B68056A">
            <wp:extent cx="6307455" cy="2590165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45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C7766" w:rsidR="0009101A" w:rsidP="00524A85" w:rsidRDefault="0009101A" w14:paraId="7B0D7AED" w14:textId="33016E4E">
      <w:pPr>
        <w:ind w:left="72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</w:p>
    <w:p w:rsidRPr="005C7766" w:rsidR="000571DA" w:rsidP="0075709B" w:rsidRDefault="0075709B" w14:paraId="4E60982D" w14:textId="45C1EEA2">
      <w:pPr>
        <w:ind w:left="720"/>
        <w:jc w:val="center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PODPORA</w:t>
      </w:r>
    </w:p>
    <w:p w:rsidR="000571DA" w:rsidP="00524A85" w:rsidRDefault="000571DA" w14:paraId="1A140728" w14:textId="77777777">
      <w:pPr>
        <w:ind w:left="720"/>
        <w:rPr>
          <w:b/>
          <w:bCs/>
        </w:rPr>
      </w:pPr>
    </w:p>
    <w:p w:rsidRPr="005C7766" w:rsidR="0009101A" w:rsidP="00524A85" w:rsidRDefault="005020A1" w14:paraId="47A36660" w14:textId="6ABAC492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>Podpora:</w:t>
      </w:r>
    </w:p>
    <w:p w:rsidR="005020A1" w:rsidP="00524A85" w:rsidRDefault="005020A1" w14:paraId="5495AD0B" w14:textId="22D3BE96">
      <w:pPr>
        <w:ind w:left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68ADF44" wp14:editId="493D50BC">
            <wp:extent cx="5858510" cy="2896235"/>
            <wp:effectExtent l="0" t="0" r="889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289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6D" w:rsidP="00524A85" w:rsidRDefault="00DE776D" w14:paraId="0D8556ED" w14:textId="2ACCC7D0">
      <w:pPr>
        <w:ind w:left="720"/>
        <w:rPr>
          <w:b/>
          <w:bCs/>
        </w:rPr>
      </w:pPr>
    </w:p>
    <w:p w:rsidR="005C7766" w:rsidP="00524A85" w:rsidRDefault="005C7766" w14:paraId="66470FFA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="005C7766" w:rsidP="00524A85" w:rsidRDefault="005C7766" w14:paraId="6E1BC329" w14:textId="77777777">
      <w:pPr>
        <w:ind w:left="720"/>
        <w:rPr>
          <w:rFonts w:ascii="Arial" w:hAnsi="Arial" w:cs="Arial"/>
          <w:b/>
          <w:bCs/>
          <w:sz w:val="24"/>
          <w:szCs w:val="24"/>
        </w:rPr>
      </w:pPr>
    </w:p>
    <w:p w:rsidRPr="005C7766" w:rsidR="005020A1" w:rsidP="00524A85" w:rsidRDefault="005020A1" w14:paraId="0073C8DF" w14:textId="4F3CE4A1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C7766">
        <w:rPr>
          <w:rFonts w:ascii="Arial" w:hAnsi="Arial" w:cs="Arial"/>
          <w:b/>
          <w:bCs/>
          <w:sz w:val="24"/>
          <w:szCs w:val="24"/>
        </w:rPr>
        <w:t>Žádost o podporu:</w:t>
      </w:r>
    </w:p>
    <w:p w:rsidR="005020A1" w:rsidP="00524A85" w:rsidRDefault="005020A1" w14:paraId="0084EE1C" w14:textId="654387E4">
      <w:pPr>
        <w:ind w:left="72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8B95DCA" wp14:editId="726DE362">
            <wp:extent cx="5338445" cy="2814320"/>
            <wp:effectExtent l="0" t="0" r="0" b="508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45" cy="281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A1" w:rsidP="00524A85" w:rsidRDefault="005020A1" w14:paraId="6AC1326E" w14:textId="3B8B45AB">
      <w:pPr>
        <w:ind w:left="72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EEE438C" wp14:editId="66F2D29F">
            <wp:extent cx="4712695" cy="2507755"/>
            <wp:effectExtent l="0" t="0" r="0" b="698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07" cy="251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64EC6CFB" wp14:editId="371F7A0E">
            <wp:extent cx="4603404" cy="2874611"/>
            <wp:effectExtent l="0" t="0" r="6985" b="254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81" cy="290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1DA">
        <w:rPr>
          <w:b/>
          <w:bCs/>
          <w:noProof/>
        </w:rPr>
        <w:drawing>
          <wp:inline distT="0" distB="0" distL="0" distR="0" wp14:anchorId="638B9677" wp14:editId="33898292">
            <wp:extent cx="4670558" cy="3361189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292" cy="337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1DA">
        <w:rPr>
          <w:b/>
          <w:bCs/>
          <w:noProof/>
        </w:rPr>
        <w:lastRenderedPageBreak/>
        <w:drawing>
          <wp:inline distT="0" distB="0" distL="0" distR="0" wp14:anchorId="0B673236" wp14:editId="3116E862">
            <wp:extent cx="4785543" cy="2031975"/>
            <wp:effectExtent l="0" t="0" r="0" b="698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741" cy="204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1DA">
        <w:rPr>
          <w:b/>
          <w:bCs/>
          <w:noProof/>
        </w:rPr>
        <w:drawing>
          <wp:inline distT="0" distB="0" distL="0" distR="0" wp14:anchorId="0792C389" wp14:editId="5C00D77B">
            <wp:extent cx="4320129" cy="3009229"/>
            <wp:effectExtent l="0" t="0" r="4445" b="127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160" cy="303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57E" w:rsidP="0019257E" w:rsidRDefault="0019257E" w14:paraId="7C988BFE" w14:textId="45063EEE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1BA8FE04" w14:textId="3D2592DB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657FA643" w14:textId="6D1A35D9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2190BA0C" w14:textId="483E2DB5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146C604F" w14:textId="1CB76B3A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43995036" w14:textId="6BA6EDAC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7DF8D950" w14:textId="4EB5DFC0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3255B52C" w14:textId="1D142C75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29FA4552" w14:textId="014212D7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5ED9707C" w14:textId="56BD2F98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32D7CAC3" w14:textId="1B8A6DF0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28A85486" w14:textId="5CBF6554">
      <w:pPr>
        <w:pStyle w:val="paragraph"/>
        <w:textAlignment w:val="baseline"/>
        <w:rPr>
          <w:rFonts w:cstheme="minorHAnsi"/>
          <w:b/>
          <w:bCs/>
        </w:rPr>
      </w:pPr>
    </w:p>
    <w:p w:rsidR="0075709B" w:rsidP="0019257E" w:rsidRDefault="0075709B" w14:paraId="359F40C0" w14:textId="77777777">
      <w:pPr>
        <w:pStyle w:val="paragraph"/>
        <w:textAlignment w:val="baseline"/>
        <w:rPr>
          <w:rFonts w:cstheme="minorHAnsi"/>
          <w:b/>
          <w:bCs/>
        </w:rPr>
      </w:pPr>
    </w:p>
    <w:p w:rsidRPr="005C7766" w:rsidR="0019257E" w:rsidP="005C7766" w:rsidRDefault="0075709B" w14:paraId="393F03C2" w14:textId="2B889DFB">
      <w:pPr>
        <w:ind w:left="720"/>
        <w:jc w:val="center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lastRenderedPageBreak/>
        <w:t>NEJČASTĚJŠÍ DOTAZY</w:t>
      </w:r>
    </w:p>
    <w:p w:rsidRPr="00140194" w:rsidR="0019257E" w:rsidP="00AB2416" w:rsidRDefault="0019257E" w14:paraId="3BB30C1E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</w:rPr>
        <w:t xml:space="preserve">Do kdy se budou přijímat žádosti? </w:t>
      </w:r>
    </w:p>
    <w:p w:rsidRPr="00140194" w:rsidR="0019257E" w:rsidP="00AB2416" w:rsidRDefault="0019257E" w14:paraId="5EE4A6F3" w14:textId="1CD365D9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 xml:space="preserve">Žádosti budou přijímány do 31.7.2025 s podmínkou zaslání vyúčtování nejpozději do </w:t>
      </w:r>
      <w:r w:rsidRPr="00140194" w:rsidR="005F4C12">
        <w:rPr>
          <w:rFonts w:ascii="Arial" w:hAnsi="Arial" w:cs="Arial"/>
          <w:b/>
          <w:bCs/>
          <w:color w:val="2F5496" w:themeColor="accent1" w:themeShade="BF"/>
        </w:rPr>
        <w:t>31.8</w:t>
      </w:r>
      <w:r w:rsidRPr="00140194">
        <w:rPr>
          <w:rFonts w:ascii="Arial" w:hAnsi="Arial" w:cs="Arial"/>
          <w:b/>
          <w:bCs/>
          <w:color w:val="2F5496" w:themeColor="accent1" w:themeShade="BF"/>
        </w:rPr>
        <w:t xml:space="preserve">.2025. </w:t>
      </w:r>
    </w:p>
    <w:p w:rsidRPr="00140194" w:rsidR="00AB2416" w:rsidP="00AB2416" w:rsidRDefault="00AB2416" w14:paraId="74F6EFC0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Pr="00140194" w:rsidR="0019257E" w:rsidP="00AB2416" w:rsidRDefault="0019257E" w14:paraId="04E5A022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</w:rPr>
        <w:t xml:space="preserve">Může se jedna osoba zúčastnit více školení? </w:t>
      </w:r>
    </w:p>
    <w:p w:rsidRPr="00140194" w:rsidR="0019257E" w:rsidP="00AB2416" w:rsidRDefault="0019257E" w14:paraId="783CE262" w14:textId="3B7DBA8D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 xml:space="preserve">Jedna osoba se může zúčastnit více vzdělávacích aktivit. Každá VA musí být minimálně na 16 hodin </w:t>
      </w:r>
      <w:r w:rsidRPr="00140194">
        <w:rPr>
          <w:rFonts w:ascii="Arial" w:hAnsi="Arial" w:cs="Arial"/>
          <w:color w:val="2F5496" w:themeColor="accent1" w:themeShade="BF"/>
        </w:rPr>
        <w:t xml:space="preserve">(pozor – minimální účast na takovém kurzu musí být 16 hodin; proto doporučujeme trvání 20 hodin, neboť účastník se musí </w:t>
      </w:r>
      <w:proofErr w:type="gramStart"/>
      <w:r w:rsidRPr="00140194">
        <w:rPr>
          <w:rFonts w:ascii="Arial" w:hAnsi="Arial" w:cs="Arial"/>
          <w:color w:val="2F5496" w:themeColor="accent1" w:themeShade="BF"/>
        </w:rPr>
        <w:t>účastnit  minimálně</w:t>
      </w:r>
      <w:proofErr w:type="gramEnd"/>
      <w:r w:rsidRPr="00140194">
        <w:rPr>
          <w:rFonts w:ascii="Arial" w:hAnsi="Arial" w:cs="Arial"/>
          <w:color w:val="2F5496" w:themeColor="accent1" w:themeShade="BF"/>
        </w:rPr>
        <w:t xml:space="preserve"> 80 % hodin výuky)</w:t>
      </w:r>
      <w:r w:rsidRPr="00140194">
        <w:rPr>
          <w:rFonts w:ascii="Arial" w:hAnsi="Arial" w:cs="Arial"/>
          <w:b/>
          <w:bCs/>
          <w:color w:val="2F5496" w:themeColor="accent1" w:themeShade="BF"/>
        </w:rPr>
        <w:t>. ÚP ČR poskytne příspěvek z projektu na maximálně 80 vzdělávacích hodin na osobu. Žádosti se mohou podávat postupně.</w:t>
      </w:r>
    </w:p>
    <w:p w:rsidRPr="00140194" w:rsidR="001E30BB" w:rsidP="00AB2416" w:rsidRDefault="001E30BB" w14:paraId="616A880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Pr="00140194" w:rsidR="0019257E" w:rsidP="001E30BB" w:rsidRDefault="0019257E" w14:paraId="52C5C5FB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</w:rPr>
        <w:t xml:space="preserve">Lze podporu případně poskládat z více školení, které nemají ani </w:t>
      </w:r>
      <w:proofErr w:type="gramStart"/>
      <w:r w:rsidRPr="00140194">
        <w:rPr>
          <w:rFonts w:ascii="Arial" w:hAnsi="Arial" w:cs="Arial"/>
          <w:b/>
          <w:bCs/>
        </w:rPr>
        <w:t>16h</w:t>
      </w:r>
      <w:proofErr w:type="gramEnd"/>
      <w:r w:rsidRPr="00140194">
        <w:rPr>
          <w:rFonts w:ascii="Arial" w:hAnsi="Arial" w:cs="Arial"/>
          <w:b/>
          <w:bCs/>
        </w:rPr>
        <w:t xml:space="preserve">? např. 8h? Jeden den </w:t>
      </w:r>
      <w:proofErr w:type="gramStart"/>
      <w:r w:rsidRPr="00140194">
        <w:rPr>
          <w:rFonts w:ascii="Arial" w:hAnsi="Arial" w:cs="Arial"/>
          <w:b/>
          <w:bCs/>
        </w:rPr>
        <w:t>8h</w:t>
      </w:r>
      <w:proofErr w:type="gramEnd"/>
      <w:r w:rsidRPr="00140194">
        <w:rPr>
          <w:rFonts w:ascii="Arial" w:hAnsi="Arial" w:cs="Arial"/>
          <w:b/>
          <w:bCs/>
        </w:rPr>
        <w:t xml:space="preserve"> MS Office a o týden později 8h školení </w:t>
      </w:r>
      <w:proofErr w:type="spellStart"/>
      <w:r w:rsidRPr="00140194">
        <w:rPr>
          <w:rFonts w:ascii="Arial" w:hAnsi="Arial" w:cs="Arial"/>
          <w:b/>
          <w:bCs/>
        </w:rPr>
        <w:t>LinkedIN</w:t>
      </w:r>
      <w:proofErr w:type="spellEnd"/>
      <w:r w:rsidRPr="00140194">
        <w:rPr>
          <w:rFonts w:ascii="Arial" w:hAnsi="Arial" w:cs="Arial"/>
          <w:b/>
          <w:bCs/>
        </w:rPr>
        <w:t xml:space="preserve">? </w:t>
      </w:r>
    </w:p>
    <w:p w:rsidRPr="00140194" w:rsidR="0019257E" w:rsidP="001E30BB" w:rsidRDefault="0019257E" w14:paraId="08491C1B" w14:textId="4EF1D926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>Ne, musí se jednat o ucelené kurzy, na základě jejichž absolvování je vydáno osvědčení o úspěšném absolvování.</w:t>
      </w:r>
    </w:p>
    <w:p w:rsidRPr="00140194" w:rsidR="001E30BB" w:rsidP="001E30BB" w:rsidRDefault="001E30BB" w14:paraId="2F2467C3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Pr="00140194" w:rsidR="0019257E" w:rsidP="001E30BB" w:rsidRDefault="0019257E" w14:paraId="08A4CB64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</w:rPr>
        <w:t xml:space="preserve">Je nutné doložit jmenný seznam zaměstnanců, nebo jen počet osob? Jak se postupuje, pokud někdo onemocní? </w:t>
      </w:r>
    </w:p>
    <w:p w:rsidR="0019257E" w:rsidP="001E30BB" w:rsidRDefault="0019257E" w14:paraId="351B5FBF" w14:textId="263E5C1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>Ano, jmenný seznam zaměstnanců je nezbytné doložit k listu vzdělávací aktivity. ÚP ČR proplatí příspěvek pouze za účastníky, kteří úspěšně absolvovali kurz a jejichž absence na vzdělávací akci nebyla delší než 20 %.</w:t>
      </w:r>
    </w:p>
    <w:p w:rsidRPr="00140194" w:rsidR="009F7810" w:rsidP="001E30BB" w:rsidRDefault="009F7810" w14:paraId="415F1C92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Pr="00140194" w:rsidR="0019257E" w:rsidP="009F7810" w:rsidRDefault="0019257E" w14:paraId="7634E080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</w:rPr>
        <w:t xml:space="preserve">Je možné, podat žádost na školení, které proběhlo minulý týden? </w:t>
      </w:r>
    </w:p>
    <w:p w:rsidR="0019257E" w:rsidP="009F7810" w:rsidRDefault="0019257E" w14:paraId="65957E97" w14:textId="78D7D47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>Ne. VA může začít až po nabytí účinnosti Dohody s ÚP ČR.</w:t>
      </w:r>
    </w:p>
    <w:p w:rsidRPr="00140194" w:rsidR="009F7810" w:rsidP="009F7810" w:rsidRDefault="009F7810" w14:paraId="0AFDF73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Pr="00140194" w:rsidR="0019257E" w:rsidP="005C7766" w:rsidRDefault="0019257E" w14:paraId="33265CDE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</w:rPr>
        <w:t xml:space="preserve">Kde vezmu výpis skutečných majitelů? </w:t>
      </w:r>
    </w:p>
    <w:p w:rsidRPr="00140194" w:rsidR="00DE776D" w:rsidP="005C7766" w:rsidRDefault="0019257E" w14:paraId="3EE11A57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 xml:space="preserve">Výpis získá výhradně majitel společnosti. Více informace k výpisu </w:t>
      </w:r>
      <w:proofErr w:type="gramStart"/>
      <w:r w:rsidRPr="00140194">
        <w:rPr>
          <w:rFonts w:ascii="Arial" w:hAnsi="Arial" w:cs="Arial"/>
          <w:b/>
          <w:bCs/>
          <w:color w:val="2F5496" w:themeColor="accent1" w:themeShade="BF"/>
        </w:rPr>
        <w:t xml:space="preserve">zde:   </w:t>
      </w:r>
      <w:proofErr w:type="gramEnd"/>
      <w:r w:rsidRPr="00140194">
        <w:rPr>
          <w:rFonts w:ascii="Arial" w:hAnsi="Arial" w:cs="Arial"/>
          <w:b/>
          <w:bCs/>
          <w:color w:val="2F5496" w:themeColor="accent1" w:themeShade="BF"/>
        </w:rPr>
        <w:t xml:space="preserve">                                                 </w:t>
      </w:r>
      <w:hyperlink w:history="1" r:id="rId17">
        <w:r w:rsidRPr="00140194">
          <w:rPr>
            <w:rStyle w:val="Hypertextovodkaz"/>
            <w:rFonts w:ascii="Arial" w:hAnsi="Arial" w:cs="Arial"/>
          </w:rPr>
          <w:t>https://portal.gov.cz/sluzby-vs/ziskani-udaju-zevidence-skutecnych-majitelu-S15850</w:t>
        </w:r>
      </w:hyperlink>
    </w:p>
    <w:p w:rsidR="0019257E" w:rsidP="005C7766" w:rsidRDefault="0019257E" w14:paraId="72DA4985" w14:textId="20C6B96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  <w:proofErr w:type="gramStart"/>
      <w:r w:rsidRPr="00140194">
        <w:rPr>
          <w:rFonts w:ascii="Arial" w:hAnsi="Arial" w:cs="Arial"/>
          <w:color w:val="2F5496" w:themeColor="accent1" w:themeShade="BF"/>
        </w:rPr>
        <w:t>Pozor - nepostačuje</w:t>
      </w:r>
      <w:proofErr w:type="gramEnd"/>
      <w:r w:rsidRPr="00140194">
        <w:rPr>
          <w:rFonts w:ascii="Arial" w:hAnsi="Arial" w:cs="Arial"/>
          <w:color w:val="2F5496" w:themeColor="accent1" w:themeShade="BF"/>
        </w:rPr>
        <w:t xml:space="preserve"> výpis z veřejné části.</w:t>
      </w:r>
    </w:p>
    <w:p w:rsidR="009F7810" w:rsidP="005C7766" w:rsidRDefault="009F7810" w14:paraId="02C265E1" w14:textId="76CB1F95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Pr="00140194" w:rsidR="009F7810" w:rsidP="005C7766" w:rsidRDefault="009F7810" w14:paraId="698795D5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2F5496" w:themeColor="accent1" w:themeShade="BF"/>
        </w:rPr>
      </w:pPr>
    </w:p>
    <w:p w:rsidR="009F7810" w:rsidP="009F7810" w:rsidRDefault="00397BDA" w14:paraId="18D42B97" w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</w:rPr>
      </w:pPr>
      <w:r w:rsidRPr="00140194">
        <w:rPr>
          <w:rFonts w:ascii="Arial" w:hAnsi="Arial" w:cs="Arial"/>
          <w:b/>
          <w:bCs/>
        </w:rPr>
        <w:t xml:space="preserve">Je možno zapojit se do </w:t>
      </w:r>
      <w:proofErr w:type="spellStart"/>
      <w:r w:rsidRPr="00140194">
        <w:rPr>
          <w:rFonts w:ascii="Arial" w:hAnsi="Arial" w:cs="Arial"/>
          <w:b/>
          <w:bCs/>
        </w:rPr>
        <w:t>Digi</w:t>
      </w:r>
      <w:proofErr w:type="spellEnd"/>
      <w:r w:rsidRPr="00140194">
        <w:rPr>
          <w:rFonts w:ascii="Arial" w:hAnsi="Arial" w:cs="Arial"/>
          <w:b/>
          <w:bCs/>
        </w:rPr>
        <w:t xml:space="preserve"> pro firmu v případě, že jsme měli školení v rámci výzvy 101?</w:t>
      </w:r>
    </w:p>
    <w:p w:rsidRPr="009F7810" w:rsidR="005F4C12" w:rsidP="009F7810" w:rsidRDefault="00694F9F" w14:paraId="4BF085ED" w14:textId="3294FDAA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</w:rPr>
      </w:pPr>
      <w:r w:rsidRPr="009F7810">
        <w:rPr>
          <w:rFonts w:ascii="Arial" w:hAnsi="Arial" w:cs="Arial"/>
          <w:b/>
          <w:bCs/>
          <w:color w:val="2F5496" w:themeColor="accent1" w:themeShade="BF"/>
        </w:rPr>
        <w:t>Pokud jste čerpali dotace z výzvy 101, nemůžete rovněž čerpat z výzvy 109.</w:t>
      </w:r>
    </w:p>
    <w:p w:rsidRPr="009F7810" w:rsidR="009F7810" w:rsidP="009F7810" w:rsidRDefault="009F7810" w14:paraId="3C264A0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</w:p>
    <w:p w:rsidRPr="00140194" w:rsidR="005F4C12" w:rsidP="005C7766" w:rsidRDefault="005F4C12" w14:paraId="61BD4E1D" w14:textId="0CABF6C3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</w:rPr>
        <w:t>Je možné do projektu zahrnout školení pro zaměstnance, se kterým ještě není uzavřen pracovní poměr? Např. v srpnu má nastupovat nová zaměstnankyně a rádi bychom ji již v červnu zahrnuli do školení? </w:t>
      </w:r>
    </w:p>
    <w:p w:rsidRPr="00140194" w:rsidR="005C7766" w:rsidP="005C7766" w:rsidRDefault="005F4C12" w14:paraId="7E978E93" w14:textId="43121DA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>Není to možné.</w:t>
      </w:r>
      <w:r w:rsidR="009F7810">
        <w:rPr>
          <w:rFonts w:ascii="Arial" w:hAnsi="Arial" w:cs="Arial"/>
          <w:b/>
          <w:bCs/>
          <w:color w:val="2F5496" w:themeColor="accent1" w:themeShade="BF"/>
        </w:rPr>
        <w:t xml:space="preserve"> </w:t>
      </w:r>
    </w:p>
    <w:p w:rsidRPr="00140194" w:rsidR="005C7766" w:rsidP="005C7766" w:rsidRDefault="005C7766" w14:paraId="0A647E7A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</w:p>
    <w:p w:rsidRPr="00140194" w:rsidR="001E30BB" w:rsidP="005C7766" w:rsidRDefault="005F4C12" w14:paraId="24181847" w14:textId="7ED830E5">
      <w:pPr>
        <w:pStyle w:val="paragraph"/>
        <w:numPr>
          <w:ilvl w:val="0"/>
          <w:numId w:val="27"/>
        </w:numPr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</w:rPr>
        <w:t xml:space="preserve">Je možné v rámci jednoho kurzu/školení školit zaměstnance různých firem? </w:t>
      </w:r>
      <w:r w:rsidRPr="00140194" w:rsidR="00804FDB">
        <w:rPr>
          <w:rFonts w:ascii="Arial" w:hAnsi="Arial" w:cs="Arial"/>
          <w:b/>
          <w:bCs/>
        </w:rPr>
        <w:t>M</w:t>
      </w:r>
      <w:r w:rsidRPr="00140194">
        <w:rPr>
          <w:rFonts w:ascii="Arial" w:hAnsi="Arial" w:cs="Arial"/>
          <w:b/>
          <w:bCs/>
        </w:rPr>
        <w:t xml:space="preserve">áme provozovnu a zaměstnance v Praze a sesterská firma má provozovnu a své zaměstnance mimo Prahu. Jelikož spolu firmy úzce spolupracují a mají podobnou podnikatelskou činnost, chtěli bychom proškolit vybrané zaměstnance z obou subjektů. Je možné je tedy proškolit najednou nebo musí jedno školení proběhnout pro firmu A </w:t>
      </w:r>
      <w:proofErr w:type="spellStart"/>
      <w:r w:rsidRPr="00140194">
        <w:rPr>
          <w:rFonts w:ascii="Arial" w:hAnsi="Arial" w:cs="Arial"/>
          <w:b/>
          <w:bCs/>
        </w:rPr>
        <w:t>a</w:t>
      </w:r>
      <w:proofErr w:type="spellEnd"/>
      <w:r w:rsidRPr="00140194">
        <w:rPr>
          <w:rFonts w:ascii="Arial" w:hAnsi="Arial" w:cs="Arial"/>
          <w:b/>
          <w:bCs/>
        </w:rPr>
        <w:t xml:space="preserve"> další školení pro firmu B? </w:t>
      </w:r>
    </w:p>
    <w:p w:rsidRPr="00140194" w:rsidR="00953F2D" w:rsidP="005C7766" w:rsidRDefault="005F4C12" w14:paraId="5028E792" w14:textId="6A425420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  <w:r w:rsidRPr="00140194">
        <w:rPr>
          <w:rFonts w:ascii="Arial" w:hAnsi="Arial" w:cs="Arial"/>
          <w:b/>
          <w:bCs/>
          <w:color w:val="2F5496" w:themeColor="accent1" w:themeShade="BF"/>
        </w:rPr>
        <w:t>Školit můžete současně, vzdělávací aktivity se může zúčastnit maximálně 15 osob dohromady.</w:t>
      </w:r>
    </w:p>
    <w:p w:rsidRPr="00140194" w:rsidR="005C7766" w:rsidP="005C7766" w:rsidRDefault="005C7766" w14:paraId="0DA24138" w14:textId="77777777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b/>
          <w:bCs/>
          <w:color w:val="2F5496" w:themeColor="accent1" w:themeShade="BF"/>
        </w:rPr>
      </w:pPr>
    </w:p>
    <w:p w:rsidRPr="00140194" w:rsidR="00953F2D" w:rsidP="00953F2D" w:rsidRDefault="00953F2D" w14:paraId="43EFE5A1" w14:textId="77F610E1">
      <w:pPr>
        <w:pStyle w:val="Odstavecseseznamem"/>
        <w:numPr>
          <w:ilvl w:val="0"/>
          <w:numId w:val="27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140194">
        <w:rPr>
          <w:rFonts w:ascii="Arial" w:hAnsi="Arial" w:cs="Arial"/>
          <w:b/>
          <w:bCs/>
          <w:sz w:val="24"/>
          <w:szCs w:val="24"/>
        </w:rPr>
        <w:t>Kdo je místně příslušným pracovištěm pro podání žádosti?</w:t>
      </w:r>
    </w:p>
    <w:p w:rsidRPr="00140194" w:rsidR="00953F2D" w:rsidP="00953F2D" w:rsidRDefault="00953F2D" w14:paraId="3E5D20F1" w14:textId="77777777">
      <w:pPr>
        <w:pStyle w:val="Odstavecseseznamem"/>
        <w:spacing w:after="0" w:line="240" w:lineRule="auto"/>
        <w:ind w:left="360"/>
        <w:contextualSpacing w:val="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</w:rPr>
      </w:pPr>
      <w:r w:rsidRPr="00140194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</w:rPr>
        <w:t>Žádost není podávaná podle sídla žadatele, ale podle místa provozovny, ze které budou zaměstnanci vyslání na vzdělávací aktivitu. V případě, že budou zaměstnanci vysílání z více provozoven bude vybráno pracoviště podle místa provozovny, ze které bude vysíláno nejvíce zaměstnanců.</w:t>
      </w:r>
    </w:p>
    <w:p w:rsidRPr="00140194" w:rsidR="00953F2D" w:rsidP="00953F2D" w:rsidRDefault="00953F2D" w14:paraId="55FD83A4" w14:textId="24ACC2E8">
      <w:pPr>
        <w:pStyle w:val="Odstavecseseznamem"/>
        <w:spacing w:after="0" w:line="240" w:lineRule="auto"/>
        <w:ind w:left="360"/>
        <w:contextualSpacing w:val="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</w:rPr>
      </w:pPr>
    </w:p>
    <w:p w:rsidRPr="00140194" w:rsidR="005C7766" w:rsidP="00953F2D" w:rsidRDefault="005C7766" w14:paraId="12BE15A7" w14:textId="77777777">
      <w:pPr>
        <w:pStyle w:val="Odstavecseseznamem"/>
        <w:spacing w:after="0" w:line="240" w:lineRule="auto"/>
        <w:ind w:left="360"/>
        <w:contextualSpacing w:val="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</w:rPr>
      </w:pPr>
    </w:p>
    <w:p w:rsidRPr="00140194" w:rsidR="00953F2D" w:rsidP="00953F2D" w:rsidRDefault="00953F2D" w14:paraId="0991D624" w14:textId="77777777">
      <w:pPr>
        <w:pStyle w:val="Odstavecseseznamem"/>
        <w:numPr>
          <w:ilvl w:val="0"/>
          <w:numId w:val="27"/>
        </w:numPr>
        <w:spacing w:after="0" w:line="240" w:lineRule="auto"/>
        <w:ind w:left="360"/>
        <w:contextualSpacing w:val="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</w:rPr>
      </w:pPr>
      <w:r w:rsidRPr="00140194">
        <w:rPr>
          <w:rFonts w:ascii="Arial" w:hAnsi="Arial" w:cs="Arial"/>
          <w:b/>
          <w:bCs/>
          <w:sz w:val="24"/>
          <w:szCs w:val="24"/>
        </w:rPr>
        <w:t>Počet účastníků na jednom běhu vzdělávací aktivity je omezen, musím na každý běh stejné vzdělávací aktivity podávat samotnou žádost?</w:t>
      </w:r>
    </w:p>
    <w:p w:rsidRPr="00140194" w:rsidR="00953F2D" w:rsidP="00953F2D" w:rsidRDefault="00953F2D" w14:paraId="1BECE834" w14:textId="599378E5">
      <w:pPr>
        <w:pStyle w:val="Odstavecseseznamem"/>
        <w:spacing w:after="0" w:line="240" w:lineRule="auto"/>
        <w:ind w:left="360"/>
        <w:contextualSpacing w:val="0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</w:rPr>
      </w:pPr>
      <w:r w:rsidRPr="001401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Ne, na stejnou vzdělávací aktivitu konanou ve více </w:t>
      </w:r>
      <w:proofErr w:type="gramStart"/>
      <w:r w:rsidRPr="001401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bězích  se</w:t>
      </w:r>
      <w:proofErr w:type="gramEnd"/>
      <w:r w:rsidRPr="001401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podává jedna žádost s tím, že jako začátek realizace vzdělávání bude uvedeno datum začátku prvního běhu a jako konec realizace vzdělávání bude uvedeno datum ukončení posledního běhu. </w:t>
      </w:r>
    </w:p>
    <w:p w:rsidRPr="00140194" w:rsidR="00953F2D" w:rsidP="00953F2D" w:rsidRDefault="00953F2D" w14:paraId="6A94DEB7" w14:textId="77777777">
      <w:pPr>
        <w:rPr>
          <w:rFonts w:ascii="Arial" w:hAnsi="Arial" w:cs="Arial"/>
          <w:b/>
          <w:bCs/>
          <w:sz w:val="24"/>
          <w:szCs w:val="24"/>
        </w:rPr>
      </w:pPr>
    </w:p>
    <w:p w:rsidRPr="00140194" w:rsidR="00953F2D" w:rsidP="00953F2D" w:rsidRDefault="00953F2D" w14:paraId="05BDC055" w14:textId="77777777">
      <w:pPr>
        <w:pStyle w:val="Odstavecseseznamem"/>
        <w:numPr>
          <w:ilvl w:val="0"/>
          <w:numId w:val="27"/>
        </w:numPr>
        <w:ind w:left="360"/>
        <w:rPr>
          <w:rFonts w:ascii="Arial" w:hAnsi="Arial" w:cs="Arial"/>
          <w:b/>
          <w:bCs/>
          <w:sz w:val="24"/>
          <w:szCs w:val="24"/>
        </w:rPr>
      </w:pPr>
      <w:r w:rsidRPr="00140194">
        <w:rPr>
          <w:rFonts w:ascii="Arial" w:hAnsi="Arial" w:cs="Arial"/>
          <w:b/>
          <w:bCs/>
          <w:sz w:val="24"/>
          <w:szCs w:val="24"/>
        </w:rPr>
        <w:t>Může se zaměstnanec účastnit více vzdělávacích aktivit v rámci Národního plánu obnovy?</w:t>
      </w:r>
    </w:p>
    <w:p w:rsidRPr="00140194" w:rsidR="00C22BBD" w:rsidP="00953F2D" w:rsidRDefault="00953F2D" w14:paraId="2B299EE5" w14:textId="432FB971">
      <w:pPr>
        <w:pStyle w:val="Odstavecseseznamem"/>
        <w:ind w:left="36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1401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Ano, zaměstnanec se může zúčastnit více vzdělávacích aktivit, ale jejich celková délka nesmí přesáhnout v součtu 80 hod. POZOR započítávají se do toho i vzdělávací aktivity realizované u jiného zaměstnavatele.</w:t>
      </w:r>
    </w:p>
    <w:p w:rsidRPr="00140194" w:rsidR="00953F2D" w:rsidP="00953F2D" w:rsidRDefault="00953F2D" w14:paraId="18E9EE28" w14:textId="616240A8">
      <w:pPr>
        <w:pStyle w:val="Odstavecseseznamem"/>
        <w:ind w:left="36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:rsidRPr="00140194" w:rsidR="00953F2D" w:rsidP="00953F2D" w:rsidRDefault="00953F2D" w14:paraId="11575BDA" w14:textId="77777777">
      <w:pPr>
        <w:pStyle w:val="Odstavecseseznamem"/>
        <w:ind w:left="36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:rsidR="00C22BBD" w:rsidP="00C22BBD" w:rsidRDefault="00C22BBD" w14:paraId="7AC273DF" w14:textId="57AD5FB8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313E032A" w14:textId="330C3C9F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777E7BD8" w14:textId="4A6216BD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300F2182" w14:textId="4F8551B1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489BC87E" w14:textId="1B6777C5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6B6A8CEA" w14:textId="71ACF0BB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129C1C5D" w14:textId="09F8DAF4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2AF47AD7" w14:textId="0019466D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64AF7F8A" w14:textId="3BBCB6F6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51C3DD13" w14:textId="6204F658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736B8301" w14:textId="7E8DB2EC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1D1607CA" w14:textId="71359431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2F830467" w14:textId="504CACC6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288CFB1A" w14:textId="4389DFC0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1B599148" w14:textId="56274A67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3C5E23B1" w14:textId="028C01B7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502A76BD" w14:textId="0819FF6A">
      <w:pPr>
        <w:pStyle w:val="paragraph"/>
        <w:ind w:left="720"/>
        <w:textAlignment w:val="baseline"/>
        <w:rPr>
          <w:rFonts w:cstheme="minorHAnsi"/>
        </w:rPr>
      </w:pPr>
    </w:p>
    <w:p w:rsidR="00AB2416" w:rsidP="00C22BBD" w:rsidRDefault="00AB2416" w14:paraId="68684C50" w14:textId="21515334">
      <w:pPr>
        <w:pStyle w:val="paragraph"/>
        <w:ind w:left="720"/>
        <w:textAlignment w:val="baseline"/>
        <w:rPr>
          <w:rFonts w:cstheme="minorHAnsi"/>
        </w:rPr>
      </w:pPr>
    </w:p>
    <w:p w:rsidR="005C7766" w:rsidP="00C22BBD" w:rsidRDefault="005C7766" w14:paraId="47F1B9D2" w14:textId="1F729584">
      <w:pPr>
        <w:pStyle w:val="paragraph"/>
        <w:ind w:left="720"/>
        <w:textAlignment w:val="baseline"/>
        <w:rPr>
          <w:rFonts w:cstheme="minorHAnsi"/>
        </w:rPr>
      </w:pPr>
    </w:p>
    <w:p w:rsidR="005C7766" w:rsidP="00C22BBD" w:rsidRDefault="005C7766" w14:paraId="09DEB5D5" w14:textId="77777777">
      <w:pPr>
        <w:pStyle w:val="paragraph"/>
        <w:ind w:left="720"/>
        <w:textAlignment w:val="baseline"/>
        <w:rPr>
          <w:rFonts w:cstheme="minorHAnsi"/>
        </w:rPr>
      </w:pPr>
    </w:p>
    <w:p w:rsidRPr="005C7766" w:rsidR="00AB2416" w:rsidP="005C7766" w:rsidRDefault="00AB2416" w14:paraId="54B60E86" w14:textId="77777777">
      <w:pPr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:rsidRPr="005C7766" w:rsidR="00C22BBD" w:rsidP="005C7766" w:rsidRDefault="0075709B" w14:paraId="656D8B3F" w14:textId="2E3317C0">
      <w:pPr>
        <w:ind w:left="720"/>
        <w:jc w:val="center"/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</w:pPr>
      <w:r w:rsidRPr="005C7766">
        <w:rPr>
          <w:rFonts w:ascii="Arial" w:hAnsi="Arial" w:eastAsia="Times New Roman" w:cs="Arial"/>
          <w:b/>
          <w:bCs/>
          <w:color w:val="2F5496" w:themeColor="accent1" w:themeShade="BF"/>
          <w:sz w:val="24"/>
          <w:szCs w:val="24"/>
          <w:lang w:eastAsia="cs-CZ"/>
        </w:rPr>
        <w:t>KONTAKTY</w:t>
      </w:r>
    </w:p>
    <w:p w:rsidRPr="00C22BBD" w:rsidR="0075709B" w:rsidP="00C22BBD" w:rsidRDefault="0075709B" w14:paraId="7922FA10" w14:textId="4DE0256F">
      <w:pPr>
        <w:pStyle w:val="paragraph"/>
        <w:textAlignment w:val="baseline"/>
        <w:rPr>
          <w:rFonts w:cstheme="minorHAnsi"/>
        </w:rPr>
      </w:pPr>
      <w:r>
        <w:rPr>
          <w:b/>
          <w:bCs/>
          <w:noProof/>
        </w:rPr>
        <w:drawing>
          <wp:inline distT="0" distB="0" distL="0" distR="0" wp14:anchorId="2B08E346" wp14:editId="0F03C701">
            <wp:extent cx="5968365" cy="2037080"/>
            <wp:effectExtent l="0" t="0" r="0" b="127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BBD" w:rsidP="008228A9" w:rsidRDefault="00C22BBD" w14:paraId="3B3A2DF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76FCF" w:rsidP="00C76FCF" w:rsidRDefault="00C76FCF" w14:paraId="14999742" w14:textId="758FCE88">
      <w:pPr>
        <w:pStyle w:val="Normlnweb"/>
        <w:shd w:val="clear" w:color="auto" w:fill="FFFFFF"/>
        <w:spacing w:after="360" w:line="320" w:lineRule="atLeast"/>
        <w:rPr>
          <w:rFonts w:ascii="Arial" w:hAnsi="Arial" w:cs="Arial"/>
          <w:color w:val="393939"/>
          <w:spacing w:val="9"/>
        </w:rPr>
      </w:pPr>
      <w:r>
        <w:rPr>
          <w:rFonts w:ascii="Arial" w:hAnsi="Arial" w:cs="Arial"/>
          <w:color w:val="393939"/>
          <w:spacing w:val="9"/>
        </w:rPr>
        <w:t>.</w:t>
      </w:r>
    </w:p>
    <w:p w:rsidR="00C76FCF" w:rsidP="00C772D4" w:rsidRDefault="00C76FCF" w14:paraId="31F93FA4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772D4" w:rsidP="00C772D4" w:rsidRDefault="00C772D4" w14:paraId="384DE609" w14:textId="1F7EC17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772D4" w:rsidP="1928E489" w:rsidRDefault="00C772D4" w14:paraId="5CD18032" w14:textId="6C2FE94F" w14:noSpellErr="1">
      <w:pPr>
        <w:pStyle w:val="paragraph"/>
        <w:spacing w:before="0" w:beforeAutospacing="off" w:after="0" w:afterAutospacing="off"/>
        <w:ind w:left="720"/>
        <w:jc w:val="both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1ED0E676" w14:textId="12D32BC1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5955647E" w14:textId="574DB95D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591939EB" w14:textId="37B9DC89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1C5DBDD1" w14:textId="0263B470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22D066BE" w14:textId="70DE84EA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7E0E485E" w14:textId="50619B2B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61C06A71" w14:textId="5E67483A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4BA15EC3" w14:textId="13560D89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27757DCC" w14:textId="58AF0820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1928E489" w:rsidP="1928E489" w:rsidRDefault="1928E489" w14:paraId="36CDA834" w14:textId="36A4D4B0">
      <w:pPr>
        <w:pStyle w:val="paragraph"/>
        <w:spacing w:before="0" w:beforeAutospacing="off" w:after="0" w:afterAutospacing="off"/>
        <w:ind w:left="72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C772D4" w:rsidP="00C772D4" w:rsidRDefault="00C772D4" w14:paraId="0516722A" w14:textId="49266F7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772D4" w:rsidP="00C772D4" w:rsidRDefault="00C772D4" w14:paraId="628F7A54" w14:textId="3554CEA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772D4" w:rsidP="00C772D4" w:rsidRDefault="00C772D4" w14:paraId="11885986" w14:textId="36DF2B6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C772D4" w:rsidR="00C772D4" w:rsidP="00C772D4" w:rsidRDefault="00C772D4" w14:paraId="2A9080A2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Pr="00796AA2" w:rsidR="00796AA2" w:rsidP="00796AA2" w:rsidRDefault="00796AA2" w14:paraId="343B76A4" w14:textId="77777777"/>
    <w:p w:rsidR="00796AA2" w:rsidRDefault="00796AA2" w14:paraId="413D59B2" w14:textId="77777777"/>
    <w:sectPr w:rsidR="00796AA2" w:rsidSect="000571DA">
      <w:pgSz w:w="11906" w:h="16838" w:orient="portrait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A4A" w:rsidP="00C76FCF" w:rsidRDefault="00926A4A" w14:paraId="2A3DE2CC" w14:textId="77777777">
      <w:pPr>
        <w:spacing w:after="0" w:line="240" w:lineRule="auto"/>
      </w:pPr>
      <w:r>
        <w:separator/>
      </w:r>
    </w:p>
  </w:endnote>
  <w:endnote w:type="continuationSeparator" w:id="0">
    <w:p w:rsidR="00926A4A" w:rsidP="00C76FCF" w:rsidRDefault="00926A4A" w14:paraId="5FD460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A4A" w:rsidP="00C76FCF" w:rsidRDefault="00926A4A" w14:paraId="6BCB51F3" w14:textId="77777777">
      <w:pPr>
        <w:spacing w:after="0" w:line="240" w:lineRule="auto"/>
      </w:pPr>
      <w:r>
        <w:separator/>
      </w:r>
    </w:p>
  </w:footnote>
  <w:footnote w:type="continuationSeparator" w:id="0">
    <w:p w:rsidR="00926A4A" w:rsidP="00C76FCF" w:rsidRDefault="00926A4A" w14:paraId="7DB181D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957"/>
    <w:multiLevelType w:val="hybridMultilevel"/>
    <w:tmpl w:val="AF46C48C"/>
    <w:lvl w:ilvl="0" w:tplc="DEB6A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08CE45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47A1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B368A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54C92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EE4F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9B82E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BCA2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41E8E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6F5E23"/>
    <w:multiLevelType w:val="hybridMultilevel"/>
    <w:tmpl w:val="730E815A"/>
    <w:lvl w:ilvl="0" w:tplc="DF2418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D06E1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F9A0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DA059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B0EB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CBC00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66E2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9D603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FB43D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711EDB"/>
    <w:multiLevelType w:val="hybridMultilevel"/>
    <w:tmpl w:val="62748F9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954885"/>
    <w:multiLevelType w:val="hybridMultilevel"/>
    <w:tmpl w:val="95A205F0"/>
    <w:lvl w:ilvl="0" w:tplc="014C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AA2B4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184216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900B9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91C6C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CF72F1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8B288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28E14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4601D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C66B62"/>
    <w:multiLevelType w:val="multilevel"/>
    <w:tmpl w:val="A78E73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116EB"/>
    <w:multiLevelType w:val="hybridMultilevel"/>
    <w:tmpl w:val="C41AD5D0"/>
    <w:lvl w:ilvl="0" w:tplc="3006DE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FBC55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ECA3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EF41E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729AED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236E4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63AB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6D2E5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C00EB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7F2EC9"/>
    <w:multiLevelType w:val="hybridMultilevel"/>
    <w:tmpl w:val="473C249C"/>
    <w:lvl w:ilvl="0" w:tplc="DD0A66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6F651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3E0ED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51ECD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298ED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5F2F4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CBC7E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E0842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4D23B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62090C"/>
    <w:multiLevelType w:val="multilevel"/>
    <w:tmpl w:val="7E3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EEB1C2C"/>
    <w:multiLevelType w:val="hybridMultilevel"/>
    <w:tmpl w:val="F77261CA"/>
    <w:lvl w:ilvl="0" w:tplc="03483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77C0C00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2BC2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776E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6D80A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DB0A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96841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A92A42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506E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F53BE0"/>
    <w:multiLevelType w:val="multilevel"/>
    <w:tmpl w:val="8F4491D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C0188"/>
    <w:multiLevelType w:val="hybridMultilevel"/>
    <w:tmpl w:val="F1366FA8"/>
    <w:lvl w:ilvl="0" w:tplc="06BE01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30CC6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1DF83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9CCAA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4E4A9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48094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023B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574B2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0C86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C92195"/>
    <w:multiLevelType w:val="hybridMultilevel"/>
    <w:tmpl w:val="189EC75E"/>
    <w:lvl w:ilvl="0" w:tplc="F280A2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D7C55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50CE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C9EEC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160D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5CA1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664DF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D34DB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2E2E4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EB208B"/>
    <w:multiLevelType w:val="hybridMultilevel"/>
    <w:tmpl w:val="6BDC7746"/>
    <w:lvl w:ilvl="0" w:tplc="425C11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6A0C5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D8C1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DFEB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4809F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A502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C3A09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FAAE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0C8E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452105"/>
    <w:multiLevelType w:val="multilevel"/>
    <w:tmpl w:val="F93AB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64242B"/>
    <w:multiLevelType w:val="hybridMultilevel"/>
    <w:tmpl w:val="86B2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65B71"/>
    <w:multiLevelType w:val="hybridMultilevel"/>
    <w:tmpl w:val="78B8BE0A"/>
    <w:lvl w:ilvl="0" w:tplc="29D070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78AA2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116E4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82826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668C84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1C622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C0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5FE0B2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CA861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F1559C"/>
    <w:multiLevelType w:val="hybridMultilevel"/>
    <w:tmpl w:val="F8A807C8"/>
    <w:lvl w:ilvl="0" w:tplc="ED36C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3F45D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992C7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05C65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84CE3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28412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1A43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6BF64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5420AF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4E65406"/>
    <w:multiLevelType w:val="hybridMultilevel"/>
    <w:tmpl w:val="4D9EFAB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77C0C00">
      <w:numFmt w:val="bullet"/>
      <w:lvlText w:val="‒"/>
      <w:lvlJc w:val="left"/>
      <w:pPr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67C1516"/>
    <w:multiLevelType w:val="hybridMultilevel"/>
    <w:tmpl w:val="D6EA72C0"/>
    <w:lvl w:ilvl="0" w:tplc="22487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C20FC1"/>
    <w:multiLevelType w:val="hybridMultilevel"/>
    <w:tmpl w:val="2702EE6E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9014F39"/>
    <w:multiLevelType w:val="hybridMultilevel"/>
    <w:tmpl w:val="28C6AF78"/>
    <w:lvl w:ilvl="0" w:tplc="100E2A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D4E8C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10807B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14CC8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04F479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43E00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6B220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716D7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C2657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240C98"/>
    <w:multiLevelType w:val="hybridMultilevel"/>
    <w:tmpl w:val="96746C58"/>
    <w:lvl w:ilvl="0" w:tplc="D5CEE9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C1E31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C0633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78E2D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B540DB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8246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9AA8B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1F86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96818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F12081B"/>
    <w:multiLevelType w:val="hybridMultilevel"/>
    <w:tmpl w:val="6AE2F882"/>
    <w:lvl w:ilvl="0" w:tplc="45A8A3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07636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4DE18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F4C3F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43216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77622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A841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1200A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33681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05D221E"/>
    <w:multiLevelType w:val="hybridMultilevel"/>
    <w:tmpl w:val="123C0A98"/>
    <w:lvl w:ilvl="0" w:tplc="C34A77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B326F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74C31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75681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3E2F8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074AC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B4880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87828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D5AE8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5233C2B"/>
    <w:multiLevelType w:val="hybridMultilevel"/>
    <w:tmpl w:val="1778B5C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77C0C00">
      <w:numFmt w:val="bullet"/>
      <w:lvlText w:val="‒"/>
      <w:lvlJc w:val="left"/>
      <w:pPr>
        <w:ind w:left="1440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C213D4"/>
    <w:multiLevelType w:val="hybridMultilevel"/>
    <w:tmpl w:val="9A2283E6"/>
    <w:lvl w:ilvl="0" w:tplc="720EF8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5107EB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E12F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4B2D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B5C2B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2E43F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92AF6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BD0FB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87C8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B490E1F"/>
    <w:multiLevelType w:val="multilevel"/>
    <w:tmpl w:val="E0A6BC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324B75"/>
    <w:multiLevelType w:val="hybridMultilevel"/>
    <w:tmpl w:val="3C108F34"/>
    <w:lvl w:ilvl="0" w:tplc="2B8E66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A4C69C8"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B684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378DA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B0277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33CA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27A9D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90EED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0565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D10E1E"/>
    <w:multiLevelType w:val="hybridMultilevel"/>
    <w:tmpl w:val="6D027574"/>
    <w:lvl w:ilvl="0" w:tplc="5C7C65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A8C56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B2019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DC4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B78DC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E3C88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61804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C14B1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2B3E67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E781545"/>
    <w:multiLevelType w:val="hybridMultilevel"/>
    <w:tmpl w:val="1B388C92"/>
    <w:lvl w:ilvl="0" w:tplc="040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30" w15:restartNumberingAfterBreak="0">
    <w:nsid w:val="7F99564F"/>
    <w:multiLevelType w:val="hybridMultilevel"/>
    <w:tmpl w:val="C4128DF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85225336">
    <w:abstractNumId w:val="11"/>
  </w:num>
  <w:num w:numId="2" w16cid:durableId="640309683">
    <w:abstractNumId w:val="8"/>
  </w:num>
  <w:num w:numId="3" w16cid:durableId="1064989940">
    <w:abstractNumId w:val="29"/>
  </w:num>
  <w:num w:numId="4" w16cid:durableId="341200906">
    <w:abstractNumId w:val="13"/>
  </w:num>
  <w:num w:numId="5" w16cid:durableId="1330017355">
    <w:abstractNumId w:val="4"/>
  </w:num>
  <w:num w:numId="6" w16cid:durableId="824973656">
    <w:abstractNumId w:val="7"/>
  </w:num>
  <w:num w:numId="7" w16cid:durableId="204752830">
    <w:abstractNumId w:val="9"/>
  </w:num>
  <w:num w:numId="8" w16cid:durableId="408892239">
    <w:abstractNumId w:val="26"/>
  </w:num>
  <w:num w:numId="9" w16cid:durableId="551115802">
    <w:abstractNumId w:val="12"/>
  </w:num>
  <w:num w:numId="10" w16cid:durableId="1880824252">
    <w:abstractNumId w:val="30"/>
  </w:num>
  <w:num w:numId="11" w16cid:durableId="788670935">
    <w:abstractNumId w:val="19"/>
  </w:num>
  <w:num w:numId="12" w16cid:durableId="2107537910">
    <w:abstractNumId w:val="0"/>
  </w:num>
  <w:num w:numId="13" w16cid:durableId="1657107775">
    <w:abstractNumId w:val="27"/>
  </w:num>
  <w:num w:numId="14" w16cid:durableId="636842017">
    <w:abstractNumId w:val="25"/>
  </w:num>
  <w:num w:numId="15" w16cid:durableId="1607227285">
    <w:abstractNumId w:val="21"/>
  </w:num>
  <w:num w:numId="16" w16cid:durableId="1118571211">
    <w:abstractNumId w:val="10"/>
  </w:num>
  <w:num w:numId="17" w16cid:durableId="226917045">
    <w:abstractNumId w:val="3"/>
  </w:num>
  <w:num w:numId="18" w16cid:durableId="962420525">
    <w:abstractNumId w:val="1"/>
  </w:num>
  <w:num w:numId="19" w16cid:durableId="991253560">
    <w:abstractNumId w:val="28"/>
  </w:num>
  <w:num w:numId="20" w16cid:durableId="1079987613">
    <w:abstractNumId w:val="20"/>
  </w:num>
  <w:num w:numId="21" w16cid:durableId="1431975888">
    <w:abstractNumId w:val="16"/>
  </w:num>
  <w:num w:numId="22" w16cid:durableId="1128204769">
    <w:abstractNumId w:val="15"/>
  </w:num>
  <w:num w:numId="23" w16cid:durableId="1016541718">
    <w:abstractNumId w:val="5"/>
  </w:num>
  <w:num w:numId="24" w16cid:durableId="841435974">
    <w:abstractNumId w:val="6"/>
  </w:num>
  <w:num w:numId="25" w16cid:durableId="392042158">
    <w:abstractNumId w:val="22"/>
  </w:num>
  <w:num w:numId="26" w16cid:durableId="1285234406">
    <w:abstractNumId w:val="23"/>
  </w:num>
  <w:num w:numId="27" w16cid:durableId="782186274">
    <w:abstractNumId w:val="18"/>
  </w:num>
  <w:num w:numId="28" w16cid:durableId="16194908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5387638">
    <w:abstractNumId w:val="14"/>
  </w:num>
  <w:num w:numId="30" w16cid:durableId="1678263554">
    <w:abstractNumId w:val="2"/>
  </w:num>
  <w:num w:numId="31" w16cid:durableId="2022587996">
    <w:abstractNumId w:val="24"/>
  </w:num>
  <w:num w:numId="32" w16cid:durableId="11185728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A2"/>
    <w:rsid w:val="00004711"/>
    <w:rsid w:val="000571DA"/>
    <w:rsid w:val="0009101A"/>
    <w:rsid w:val="00140194"/>
    <w:rsid w:val="0019257E"/>
    <w:rsid w:val="001E30BB"/>
    <w:rsid w:val="00397BDA"/>
    <w:rsid w:val="004D3F2D"/>
    <w:rsid w:val="005020A1"/>
    <w:rsid w:val="00524A85"/>
    <w:rsid w:val="005B5639"/>
    <w:rsid w:val="005C7766"/>
    <w:rsid w:val="005F4C12"/>
    <w:rsid w:val="00694F9F"/>
    <w:rsid w:val="00731093"/>
    <w:rsid w:val="0075709B"/>
    <w:rsid w:val="00796AA2"/>
    <w:rsid w:val="00804FDB"/>
    <w:rsid w:val="008228A9"/>
    <w:rsid w:val="008A3E4A"/>
    <w:rsid w:val="00926A4A"/>
    <w:rsid w:val="00953F2D"/>
    <w:rsid w:val="009D76D6"/>
    <w:rsid w:val="009F7810"/>
    <w:rsid w:val="00AB2416"/>
    <w:rsid w:val="00C22BBD"/>
    <w:rsid w:val="00C743C8"/>
    <w:rsid w:val="00C76FCF"/>
    <w:rsid w:val="00C772D4"/>
    <w:rsid w:val="00DE776D"/>
    <w:rsid w:val="00FC55FD"/>
    <w:rsid w:val="1928E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456A"/>
  <w15:chartTrackingRefBased/>
  <w15:docId w15:val="{DD409DB8-970B-4282-8488-CC6E57B3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796AA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796AA2"/>
  </w:style>
  <w:style w:type="character" w:styleId="eop" w:customStyle="1">
    <w:name w:val="eop"/>
    <w:basedOn w:val="Standardnpsmoodstavce"/>
    <w:rsid w:val="00796AA2"/>
  </w:style>
  <w:style w:type="character" w:styleId="scxw203624308" w:customStyle="1">
    <w:name w:val="scxw203624308"/>
    <w:basedOn w:val="Standardnpsmoodstavce"/>
    <w:rsid w:val="00796AA2"/>
  </w:style>
  <w:style w:type="character" w:styleId="superscript" w:customStyle="1">
    <w:name w:val="superscript"/>
    <w:basedOn w:val="Standardnpsmoodstavce"/>
    <w:rsid w:val="00796AA2"/>
  </w:style>
  <w:style w:type="paragraph" w:styleId="Normlnweb">
    <w:name w:val="Normal (Web)"/>
    <w:basedOn w:val="Normln"/>
    <w:uiPriority w:val="99"/>
    <w:semiHidden/>
    <w:unhideWhenUsed/>
    <w:rsid w:val="00C772D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772D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F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76FC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76FCF"/>
  </w:style>
  <w:style w:type="paragraph" w:styleId="Zpat">
    <w:name w:val="footer"/>
    <w:basedOn w:val="Normln"/>
    <w:link w:val="ZpatChar"/>
    <w:uiPriority w:val="99"/>
    <w:unhideWhenUsed/>
    <w:rsid w:val="00C76FC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76FCF"/>
  </w:style>
  <w:style w:type="paragraph" w:styleId="Odstavecseseznamem">
    <w:name w:val="List Paragraph"/>
    <w:basedOn w:val="Normln"/>
    <w:uiPriority w:val="34"/>
    <w:qFormat/>
    <w:rsid w:val="00C22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468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089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2226">
          <w:marLeft w:val="54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70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0791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08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2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92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8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58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3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3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87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544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499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068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6562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480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729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784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063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16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2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420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8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907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8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57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2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918">
          <w:marLeft w:val="547"/>
          <w:marRight w:val="58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268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79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6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image" Target="media/image11.png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hyperlink" Target="https://portal.gov.cz/sluzby-vs/ziskani-udaju-zevidence-skutecnych-majitelu-S15850" TargetMode="External" Id="rId17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customXml" Target="../customXml/item3.xml" Id="rId23" /><Relationship Type="http://schemas.openxmlformats.org/officeDocument/2006/relationships/image" Target="media/image4.png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customXml" Target="../customXml/item2.xml" Id="rId22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CC0B1674AEA40A56B8467FED307CC" ma:contentTypeVersion="10" ma:contentTypeDescription="Create a new document." ma:contentTypeScope="" ma:versionID="b8bbf00a7937fa14cfe26d855e3be889">
  <xsd:schema xmlns:xsd="http://www.w3.org/2001/XMLSchema" xmlns:xs="http://www.w3.org/2001/XMLSchema" xmlns:p="http://schemas.microsoft.com/office/2006/metadata/properties" xmlns:ns2="35b99236-2da5-436d-b74c-2340a9758329" xmlns:ns3="8ff6d4c9-d2ac-44a8-8a2e-e4b4be3ae84b" targetNamespace="http://schemas.microsoft.com/office/2006/metadata/properties" ma:root="true" ma:fieldsID="22503b5e1a28e60910699ceb600f9fd4" ns2:_="" ns3:_="">
    <xsd:import namespace="35b99236-2da5-436d-b74c-2340a9758329"/>
    <xsd:import namespace="8ff6d4c9-d2ac-44a8-8a2e-e4b4be3ae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99236-2da5-436d-b74c-2340a9758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d4c9-d2ac-44a8-8a2e-e4b4be3ae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7F80B-B24E-4BFF-AFA2-C5C8E1C15289}"/>
</file>

<file path=customXml/itemProps2.xml><?xml version="1.0" encoding="utf-8"?>
<ds:datastoreItem xmlns:ds="http://schemas.openxmlformats.org/officeDocument/2006/customXml" ds:itemID="{D09EF0D0-5F50-4053-8494-926648990572}"/>
</file>

<file path=customXml/itemProps3.xml><?xml version="1.0" encoding="utf-8"?>
<ds:datastoreItem xmlns:ds="http://schemas.openxmlformats.org/officeDocument/2006/customXml" ds:itemID="{6BE751DC-FF64-47C5-9D40-4C8B70FD4E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Pavelková Šárka Ing. (UPG-AAA)</dc:creator>
  <keywords/>
  <dc:description/>
  <lastModifiedBy>Suchanová Dagmar Bc. (UPC-KRP)</lastModifiedBy>
  <revision>3</revision>
  <lastPrinted>2024-06-14T10:59:00.0000000Z</lastPrinted>
  <dcterms:created xsi:type="dcterms:W3CDTF">2024-06-17T16:33:00.0000000Z</dcterms:created>
  <dcterms:modified xsi:type="dcterms:W3CDTF">2024-10-08T08:44:43.9116594Z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0x010100573CC0B1674AEA40A56B8467FED307CC</vt:lpwstr>
  </property>
</Properties>
</file>